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276" w:lineRule="auto"/>
        <w:ind w:right="-48" w:firstLine="2499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sz w:val="56"/>
          <w:szCs w:val="56"/>
        </w:rPr>
      </w:pPr>
      <w:bookmarkStart w:colFirst="0" w:colLast="0" w:name="_heading=h.498eino7ir3q" w:id="0"/>
      <w:bookmarkEnd w:id="0"/>
      <w:r w:rsidDel="00000000" w:rsidR="00000000" w:rsidRPr="00000000">
        <w:rPr>
          <w:rtl w:val="0"/>
        </w:rPr>
        <w:t xml:space="preserve">Dossier</w:t>
      </w:r>
      <w:r w:rsidDel="00000000" w:rsidR="00000000" w:rsidRPr="00000000">
        <w:rPr>
          <w:rtl w:val="0"/>
        </w:rPr>
        <w:t xml:space="preserve"> de candidature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000000" w:space="1" w:sz="12" w:val="single"/>
        </w:pBd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right="-48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Nom de l’appel: </w:t>
        <w:tab/>
        <w:t xml:space="preserve">In the Box !</w:t>
      </w:r>
    </w:p>
    <w:p w:rsidR="00000000" w:rsidDel="00000000" w:rsidP="00000000" w:rsidRDefault="00000000" w:rsidRPr="00000000" w14:paraId="00000006">
      <w:pPr>
        <w:pBdr>
          <w:bottom w:color="000000" w:space="1" w:sz="12" w:val="single"/>
        </w:pBd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bzls0e22plf7" w:id="1"/>
      <w:bookmarkEnd w:id="1"/>
      <w:r w:rsidDel="00000000" w:rsidR="00000000" w:rsidRPr="00000000">
        <w:rPr>
          <w:rtl w:val="0"/>
        </w:rPr>
        <w:t xml:space="preserve">Présentation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du chercheur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9">
      <w:pPr>
        <w:spacing w:line="276" w:lineRule="auto"/>
        <w:ind w:left="360" w:right="-48" w:firstLine="0"/>
        <w:jc w:val="both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NOM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B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Prénom:</w:t>
      </w:r>
    </w:p>
    <w:p w:rsidR="00000000" w:rsidDel="00000000" w:rsidP="00000000" w:rsidRDefault="00000000" w:rsidRPr="00000000" w14:paraId="0000000C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Fonction:</w:t>
      </w:r>
    </w:p>
    <w:p w:rsidR="00000000" w:rsidDel="00000000" w:rsidP="00000000" w:rsidRDefault="00000000" w:rsidRPr="00000000" w14:paraId="0000000D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Nom du laboratoire / code / tutelle:</w:t>
      </w:r>
    </w:p>
    <w:p w:rsidR="00000000" w:rsidDel="00000000" w:rsidP="00000000" w:rsidRDefault="00000000" w:rsidRPr="00000000" w14:paraId="0000000E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Mail:</w:t>
      </w:r>
    </w:p>
    <w:p w:rsidR="00000000" w:rsidDel="00000000" w:rsidP="00000000" w:rsidRDefault="00000000" w:rsidRPr="00000000" w14:paraId="0000000F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Mobile:</w:t>
      </w:r>
    </w:p>
    <w:p w:rsidR="00000000" w:rsidDel="00000000" w:rsidP="00000000" w:rsidRDefault="00000000" w:rsidRPr="00000000" w14:paraId="00000010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Page Web:</w:t>
      </w:r>
    </w:p>
    <w:p w:rsidR="00000000" w:rsidDel="00000000" w:rsidP="00000000" w:rsidRDefault="00000000" w:rsidRPr="00000000" w14:paraId="00000011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Rôle dans le projet:</w:t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cod3buevai2j" w:id="2"/>
      <w:bookmarkEnd w:id="2"/>
      <w:r w:rsidDel="00000000" w:rsidR="00000000" w:rsidRPr="00000000">
        <w:rPr>
          <w:rtl w:val="0"/>
        </w:rPr>
        <w:t xml:space="preserve">Présentation du p</w:t>
      </w:r>
      <w:r w:rsidDel="00000000" w:rsidR="00000000" w:rsidRPr="00000000">
        <w:rPr>
          <w:rtl w:val="0"/>
        </w:rPr>
        <w:t xml:space="preserve">artenaire</w:t>
      </w:r>
      <w:r w:rsidDel="00000000" w:rsidR="00000000" w:rsidRPr="00000000">
        <w:rPr>
          <w:rtl w:val="0"/>
        </w:rPr>
        <w:t xml:space="preserve"> socio-économique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4">
      <w:pPr>
        <w:spacing w:line="276" w:lineRule="auto"/>
        <w:ind w:right="-48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right="-48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NOM: </w:t>
      </w:r>
    </w:p>
    <w:p w:rsidR="00000000" w:rsidDel="00000000" w:rsidP="00000000" w:rsidRDefault="00000000" w:rsidRPr="00000000" w14:paraId="00000016">
      <w:pPr>
        <w:spacing w:line="276" w:lineRule="auto"/>
        <w:ind w:right="-48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SIREN:</w:t>
      </w:r>
    </w:p>
    <w:p w:rsidR="00000000" w:rsidDel="00000000" w:rsidP="00000000" w:rsidRDefault="00000000" w:rsidRPr="00000000" w14:paraId="00000017">
      <w:pPr>
        <w:spacing w:line="276" w:lineRule="auto"/>
        <w:ind w:right="-48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Description de l’activité du partenaire (5 lignes max):</w:t>
      </w:r>
    </w:p>
    <w:p w:rsidR="00000000" w:rsidDel="00000000" w:rsidP="00000000" w:rsidRDefault="00000000" w:rsidRPr="00000000" w14:paraId="00000018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Contact pour le projet:</w:t>
      </w:r>
    </w:p>
    <w:p w:rsidR="00000000" w:rsidDel="00000000" w:rsidP="00000000" w:rsidRDefault="00000000" w:rsidRPr="00000000" w14:paraId="00000019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NOM:</w:t>
      </w:r>
    </w:p>
    <w:p w:rsidR="00000000" w:rsidDel="00000000" w:rsidP="00000000" w:rsidRDefault="00000000" w:rsidRPr="00000000" w14:paraId="0000001A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Prénom:</w:t>
      </w:r>
    </w:p>
    <w:p w:rsidR="00000000" w:rsidDel="00000000" w:rsidP="00000000" w:rsidRDefault="00000000" w:rsidRPr="00000000" w14:paraId="0000001B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Fonction:</w:t>
      </w:r>
    </w:p>
    <w:p w:rsidR="00000000" w:rsidDel="00000000" w:rsidP="00000000" w:rsidRDefault="00000000" w:rsidRPr="00000000" w14:paraId="0000001C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Mail:</w:t>
      </w:r>
    </w:p>
    <w:p w:rsidR="00000000" w:rsidDel="00000000" w:rsidP="00000000" w:rsidRDefault="00000000" w:rsidRPr="00000000" w14:paraId="0000001D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Mobile:</w:t>
      </w:r>
    </w:p>
    <w:p w:rsidR="00000000" w:rsidDel="00000000" w:rsidP="00000000" w:rsidRDefault="00000000" w:rsidRPr="00000000" w14:paraId="0000001E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Page Web: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Rôle dans le projet:</w:t>
      </w:r>
    </w:p>
    <w:p w:rsidR="00000000" w:rsidDel="00000000" w:rsidP="00000000" w:rsidRDefault="00000000" w:rsidRPr="00000000" w14:paraId="00000020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w2qqf1qfaa0" w:id="3"/>
      <w:bookmarkEnd w:id="3"/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vertAlign w:val="baseline"/>
          <w:rtl w:val="0"/>
        </w:rPr>
        <w:t xml:space="preserve">escription du projet: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" w:right="-48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Décrire en 2 pages maximum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9cc2e5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" w:right="-48" w:firstLine="0"/>
        <w:jc w:val="both"/>
        <w:rPr>
          <w:rFonts w:ascii="Cambria" w:cs="Cambria" w:eastAsia="Cambria" w:hAnsi="Cambria"/>
          <w:b w:val="0"/>
          <w:i w:val="1"/>
          <w:smallCaps w:val="0"/>
          <w:strike w:val="0"/>
          <w:color w:val="9cc2e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rubriques sont libres mais à titre d’exemple vous pouvez utiliser les rubriques ci-dessous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9cc2e5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8" w:hanging="360"/>
        <w:jc w:val="both"/>
        <w:rPr>
          <w:rFonts w:ascii="Cambria" w:cs="Cambria" w:eastAsia="Cambria" w:hAnsi="Cambria"/>
          <w:b w:val="0"/>
          <w:i w:val="1"/>
          <w:smallCaps w:val="0"/>
          <w:strike w:val="0"/>
          <w:color w:val="9cc2e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Description du contexte général et de la problématique (l’état de l’art ; la méthodologie de recherche, le degré de maturité );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objectifs spécifiques;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L’état de l’art à dépasser : les limites de la connaissance actuelle, la mise en application d’un résultat observé;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Motivations et ambitions des porteurs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9cc2e5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48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1080" w:right="-48" w:hanging="720"/>
        <w:jc w:val="both"/>
      </w:pPr>
      <w:bookmarkStart w:colFirst="0" w:colLast="0" w:name="_heading=h.3uocdrhfp3lc" w:id="4"/>
      <w:bookmarkEnd w:id="4"/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b w:val="1"/>
          <w:sz w:val="28"/>
          <w:szCs w:val="28"/>
          <w:rtl w:val="0"/>
        </w:rPr>
        <w:t xml:space="preserve">rganisation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du projet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line="276" w:lineRule="auto"/>
        <w:ind w:left="117" w:right="-48" w:firstLine="0"/>
        <w:jc w:val="both"/>
        <w:rPr/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Décrire en 2 pages maximum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9cc2e5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Mesures et indicateurs clés de succès;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Gestion et utilisation des données produites;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modalités de suivi et d’échanges entre les partenaires;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moyens et matériels mis à disposition par chaque partenaire;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tâches, livrables intermédiaires réalisées 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u w:val="single"/>
          <w:rtl w:val="0"/>
        </w:rPr>
        <w:t xml:space="preserve">par chaque partenaire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encadrants et contributions techniques de chaque partenaire;</w:t>
      </w:r>
    </w:p>
    <w:p w:rsidR="00000000" w:rsidDel="00000000" w:rsidP="00000000" w:rsidRDefault="00000000" w:rsidRPr="00000000" w14:paraId="00000032">
      <w:pPr>
        <w:spacing w:line="276" w:lineRule="auto"/>
        <w:ind w:right="-48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Sous forme de listes d’étapes, préciser les points de rendez-vous,  de restitution, d’étape intermédiaire à franchir pour servir l’objectif au cours du projet.</w:t>
      </w:r>
    </w:p>
    <w:p w:rsidR="00000000" w:rsidDel="00000000" w:rsidP="00000000" w:rsidRDefault="00000000" w:rsidRPr="00000000" w14:paraId="00000033">
      <w:pPr>
        <w:spacing w:line="276" w:lineRule="auto"/>
        <w:ind w:right="-48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27e5ao66hb7m" w:id="5"/>
      <w:bookmarkEnd w:id="5"/>
      <w:r w:rsidDel="00000000" w:rsidR="00000000" w:rsidRPr="00000000">
        <w:rPr>
          <w:rtl w:val="0"/>
        </w:rPr>
        <w:t xml:space="preserve">Ambition du partenariat durable visé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5">
      <w:pPr>
        <w:spacing w:line="276" w:lineRule="auto"/>
        <w:ind w:left="117" w:right="-48" w:firstLine="0"/>
        <w:jc w:val="both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Décrire en 1/2 page maximum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9cc2e5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Spécifier en quoi les résultats attendus vont permettre d’identifier des pistes de collaboration sur la durée et sa plus value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Les retombées attendues pour chaque partenaire;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20" w:right="-48" w:hanging="360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Indiquer ce que vous souhaitez expérimenter, lever (réticences, limites) avant de s’engager dans une prochaine collaboration.</w:t>
      </w:r>
    </w:p>
    <w:p w:rsidR="00000000" w:rsidDel="00000000" w:rsidP="00000000" w:rsidRDefault="00000000" w:rsidRPr="00000000" w14:paraId="00000039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left="117" w:right="-48" w:firstLine="0"/>
        <w:jc w:val="both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" w:right="-48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84q2kip6cooz" w:id="6"/>
      <w:bookmarkEnd w:id="6"/>
      <w:r w:rsidDel="00000000" w:rsidR="00000000" w:rsidRPr="00000000">
        <w:rPr>
          <w:vertAlign w:val="baseline"/>
          <w:rtl w:val="0"/>
        </w:rPr>
        <w:t xml:space="preserve">Budget estimé des dépenses</w:t>
      </w:r>
    </w:p>
    <w:p w:rsidR="00000000" w:rsidDel="00000000" w:rsidP="00000000" w:rsidRDefault="00000000" w:rsidRPr="00000000" w14:paraId="00000046">
      <w:pPr>
        <w:spacing w:line="276" w:lineRule="auto"/>
        <w:ind w:left="0" w:right="-48" w:firstLine="0"/>
        <w:jc w:val="both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Décrire en 1/2 page maximum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9cc2e5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right="-48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Détailler par rubrique les dépenses éligibles décrites dans le règlement dans “Éligibilité”.</w:t>
      </w:r>
    </w:p>
    <w:p w:rsidR="00000000" w:rsidDel="00000000" w:rsidP="00000000" w:rsidRDefault="00000000" w:rsidRPr="00000000" w14:paraId="00000048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9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12"/>
        <w:gridCol w:w="1418"/>
        <w:gridCol w:w="1962"/>
        <w:tblGridChange w:id="0">
          <w:tblGrid>
            <w:gridCol w:w="5812"/>
            <w:gridCol w:w="1418"/>
            <w:gridCol w:w="1962"/>
          </w:tblGrid>
        </w:tblGridChange>
      </w:tblGrid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Dépenses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Cambria" w:cs="Cambria" w:eastAsia="Cambria" w:hAnsi="Cambri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Montant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Catégories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Description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(en €)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Billet A/R Grenoble du 17/2 pour Jean-Charles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350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MISS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Stage M2 5 mois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750 X 5 = 3750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GRAT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Achat de gants, pipettes, kit analyse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200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CONS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Analyse des échantillons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500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SSTT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Total de l’aide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souhaitée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  <w:rtl w:val="0"/>
              </w:rPr>
              <w:t xml:space="preserve">4800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color w:val="9cc2e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wax0v7u491n1" w:id="7"/>
      <w:bookmarkEnd w:id="7"/>
      <w:r w:rsidDel="00000000" w:rsidR="00000000" w:rsidRPr="00000000">
        <w:rPr>
          <w:vertAlign w:val="baseline"/>
          <w:rtl w:val="0"/>
        </w:rPr>
        <w:t xml:space="preserve">Visa </w:t>
      </w:r>
      <w:r w:rsidDel="00000000" w:rsidR="00000000" w:rsidRPr="00000000">
        <w:rPr>
          <w:rtl w:val="0"/>
        </w:rPr>
        <w:t xml:space="preserve">de la direction de laboratoire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7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☐  En cochant cette case, je certifie que le directeur de l'unité de recherche concernée a été informé de la soumission de ce projet.</w:t>
      </w:r>
    </w:p>
    <w:p w:rsidR="00000000" w:rsidDel="00000000" w:rsidP="00000000" w:rsidRDefault="00000000" w:rsidRPr="00000000" w14:paraId="00000068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iod7ifw8njjt" w:id="8"/>
      <w:bookmarkEnd w:id="8"/>
      <w:r w:rsidDel="00000000" w:rsidR="00000000" w:rsidRPr="00000000">
        <w:rPr>
          <w:rtl w:val="0"/>
        </w:rPr>
        <w:t xml:space="preserve">Visa du chercheur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☐  En cochant cette case, je déclare accepter le règlement de l’appel .</w:t>
      </w:r>
    </w:p>
    <w:p w:rsidR="00000000" w:rsidDel="00000000" w:rsidP="00000000" w:rsidRDefault="00000000" w:rsidRPr="00000000" w14:paraId="0000006B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1080" w:right="-48" w:hanging="720"/>
        <w:jc w:val="both"/>
      </w:pPr>
      <w:bookmarkStart w:colFirst="0" w:colLast="0" w:name="_heading=h.pfvvqtzh0tna" w:id="9"/>
      <w:bookmarkEnd w:id="9"/>
      <w:r w:rsidDel="00000000" w:rsidR="00000000" w:rsidRPr="00000000">
        <w:rPr>
          <w:b w:val="1"/>
          <w:sz w:val="28"/>
          <w:szCs w:val="28"/>
          <w:rtl w:val="0"/>
        </w:rPr>
        <w:t xml:space="preserve">Engagement à soumettre un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☐  En cochant cette case, je m’engage à déposer un projet de recherche en collaboration avec le partenaire socio-économique (e. g. CIFRE, ANR PRCE,...) dans un délais de 12 mois suite à la fin du projet s’il est retenu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numPr>
          <w:ilvl w:val="0"/>
          <w:numId w:val="2"/>
        </w:numPr>
        <w:spacing w:line="276" w:lineRule="auto"/>
        <w:ind w:left="1080" w:right="-48" w:hanging="720"/>
        <w:jc w:val="both"/>
        <w:rPr/>
      </w:pPr>
      <w:bookmarkStart w:colFirst="0" w:colLast="0" w:name="_heading=h.mpdx1xaucciv" w:id="10"/>
      <w:bookmarkEnd w:id="10"/>
      <w:r w:rsidDel="00000000" w:rsidR="00000000" w:rsidRPr="00000000">
        <w:rPr>
          <w:rtl w:val="0"/>
        </w:rPr>
        <w:t xml:space="preserve">Documents joints à cette candidature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-48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 / Le CV du chercheur postulant: </w:t>
      </w:r>
    </w:p>
    <w:p w:rsidR="00000000" w:rsidDel="00000000" w:rsidP="00000000" w:rsidRDefault="00000000" w:rsidRPr="00000000" w14:paraId="00000072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eut être un lien vers le CV déjà disponible sur le site du laboratoire.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3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2/ Lettre d’engagement du partena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ire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5">
      <w:pPr>
        <w:spacing w:line="276" w:lineRule="auto"/>
        <w:ind w:right="-48"/>
        <w:jc w:val="both"/>
        <w:rPr>
          <w:rFonts w:ascii="Cambria" w:cs="Cambria" w:eastAsia="Cambria" w:hAnsi="Cambria"/>
          <w:i w:val="1"/>
          <w:color w:val="9cc2e5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color w:val="9cc2e5"/>
          <w:sz w:val="24"/>
          <w:szCs w:val="24"/>
          <w:rtl w:val="0"/>
        </w:rPr>
        <w:t xml:space="preserve">Modèle disponible sur le site de l’appel.</w:t>
      </w:r>
    </w:p>
    <w:p w:rsidR="00000000" w:rsidDel="00000000" w:rsidP="00000000" w:rsidRDefault="00000000" w:rsidRPr="00000000" w14:paraId="00000076">
      <w:pPr>
        <w:spacing w:line="276" w:lineRule="auto"/>
        <w:ind w:right="-48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10" w:orient="portrait"/>
      <w:pgMar w:bottom="993" w:top="1984.2519685039372" w:left="1160" w:right="1300" w:header="363" w:footer="559.999999999999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tabs>
        <w:tab w:val="center" w:leader="none" w:pos="4536"/>
        <w:tab w:val="right" w:leader="none" w:pos="9072"/>
      </w:tabs>
      <w:ind w:left="-141.73228346456688" w:hanging="141.73228346456688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997900" cy="44450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7900" cy="444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5997900</wp:posOffset>
          </wp:positionH>
          <wp:positionV relativeFrom="paragraph">
            <wp:posOffset>114300</wp:posOffset>
          </wp:positionV>
          <wp:extent cx="560461" cy="210689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461" cy="21068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7">
      <w:pPr>
        <w:spacing w:line="276" w:lineRule="auto"/>
        <w:ind w:right="-48"/>
        <w:jc w:val="both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  catégories d’éligibilité des dépenses:</w:t>
      </w:r>
    </w:p>
    <w:p w:rsidR="00000000" w:rsidDel="00000000" w:rsidP="00000000" w:rsidRDefault="00000000" w:rsidRPr="00000000" w14:paraId="00000078">
      <w:pPr>
        <w:spacing w:line="276" w:lineRule="auto"/>
        <w:ind w:right="-48"/>
        <w:jc w:val="both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GRAT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(gratification de stage), CONS (Consommable), SSTT (Sous-traitance), MISS (Frais mission), DIVERS.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-76199</wp:posOffset>
          </wp:positionV>
          <wp:extent cx="1001713" cy="899127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1713" cy="8991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5753100</wp:posOffset>
          </wp:positionH>
          <wp:positionV relativeFrom="paragraph">
            <wp:posOffset>9526</wp:posOffset>
          </wp:positionV>
          <wp:extent cx="735013" cy="721317"/>
          <wp:effectExtent b="0" l="0" r="0" t="0"/>
          <wp:wrapNone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5013" cy="7213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spacing w:line="14.399999999999999" w:lineRule="auto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spacing w:line="14.399999999999999" w:lineRule="auto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9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9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A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B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C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D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E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0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3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4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spacing w:line="14.399999999999999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n-GB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2499" w:right="2636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spacing w:before="112" w:lineRule="auto"/>
      <w:ind w:left="966" w:hanging="284.00000000000006"/>
      <w:jc w:val="both"/>
    </w:pPr>
    <w:rPr>
      <w:b w:val="1"/>
      <w:sz w:val="23"/>
      <w:szCs w:val="23"/>
    </w:rPr>
  </w:style>
  <w:style w:type="paragraph" w:styleId="Heading3">
    <w:name w:val="heading 3"/>
    <w:basedOn w:val="Normal"/>
    <w:next w:val="Normal"/>
    <w:pPr>
      <w:ind w:left="117"/>
    </w:pPr>
    <w:rPr>
      <w:b w:val="1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76" w:lineRule="auto"/>
      <w:ind w:right="-48"/>
      <w:jc w:val="center"/>
    </w:pPr>
    <w:rPr>
      <w:b w:val="1"/>
      <w:sz w:val="56"/>
      <w:szCs w:val="56"/>
    </w:rPr>
  </w:style>
  <w:style w:type="paragraph" w:styleId="Normal" w:default="1">
    <w:name w:val="Normal"/>
    <w:uiPriority w:val="1"/>
    <w:qFormat w:val="1"/>
    <w:pPr>
      <w:widowControl w:val="0"/>
      <w:autoSpaceDE w:val="0"/>
      <w:autoSpaceDN w:val="0"/>
    </w:pPr>
    <w:rPr>
      <w:rFonts w:ascii="Carlito" w:cs="Carlito" w:eastAsia="Carlito" w:hAnsi="Carlito"/>
      <w:sz w:val="22"/>
      <w:szCs w:val="22"/>
      <w:lang w:eastAsia="en-US"/>
    </w:rPr>
  </w:style>
  <w:style w:type="paragraph" w:styleId="Titre1">
    <w:name w:val="heading 1"/>
    <w:basedOn w:val="Normal"/>
    <w:uiPriority w:val="1"/>
    <w:qFormat w:val="1"/>
    <w:pPr>
      <w:spacing w:before="1"/>
      <w:ind w:left="2499" w:right="2636"/>
      <w:jc w:val="center"/>
      <w:outlineLvl w:val="0"/>
    </w:pPr>
    <w:rPr>
      <w:b w:val="1"/>
      <w:bCs w:val="1"/>
      <w:sz w:val="28"/>
      <w:szCs w:val="28"/>
    </w:rPr>
  </w:style>
  <w:style w:type="paragraph" w:styleId="Titre2">
    <w:name w:val="heading 2"/>
    <w:basedOn w:val="Normal"/>
    <w:uiPriority w:val="1"/>
    <w:qFormat w:val="1"/>
    <w:pPr>
      <w:spacing w:before="112"/>
      <w:ind w:left="966" w:hanging="284"/>
      <w:jc w:val="both"/>
      <w:outlineLvl w:val="1"/>
    </w:pPr>
    <w:rPr>
      <w:b w:val="1"/>
      <w:bCs w:val="1"/>
      <w:sz w:val="23"/>
      <w:szCs w:val="23"/>
    </w:rPr>
  </w:style>
  <w:style w:type="paragraph" w:styleId="Titre3">
    <w:name w:val="heading 3"/>
    <w:basedOn w:val="Normal"/>
    <w:uiPriority w:val="1"/>
    <w:qFormat w:val="1"/>
    <w:pPr>
      <w:ind w:left="117"/>
      <w:outlineLvl w:val="2"/>
    </w:pPr>
    <w:rPr>
      <w:b w:val="1"/>
      <w:bCs w:val="1"/>
      <w:u w:color="000000" w:val="singl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pPr>
      <w:widowControl w:val="0"/>
      <w:autoSpaceDE w:val="0"/>
      <w:autoSpaceDN w:val="0"/>
    </w:pPr>
    <w:rPr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detexte">
    <w:name w:val="Body Text"/>
    <w:basedOn w:val="Normal"/>
    <w:uiPriority w:val="1"/>
    <w:qFormat w:val="1"/>
  </w:style>
  <w:style w:type="paragraph" w:styleId="Paragraphedeliste">
    <w:name w:val="List Paragraph"/>
    <w:basedOn w:val="Normal"/>
    <w:uiPriority w:val="1"/>
    <w:qFormat w:val="1"/>
    <w:pPr>
      <w:ind w:left="117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En-tte">
    <w:name w:val="header"/>
    <w:basedOn w:val="Normal"/>
    <w:link w:val="En-tteCar"/>
    <w:uiPriority w:val="99"/>
    <w:unhideWhenUsed w:val="1"/>
    <w:rsid w:val="00815271"/>
    <w:pPr>
      <w:tabs>
        <w:tab w:val="center" w:pos="4536"/>
        <w:tab w:val="right" w:pos="9072"/>
      </w:tabs>
    </w:pPr>
  </w:style>
  <w:style w:type="character" w:styleId="En-tteCar" w:customStyle="1">
    <w:name w:val="En-tête Car"/>
    <w:link w:val="En-tte"/>
    <w:uiPriority w:val="99"/>
    <w:rsid w:val="00815271"/>
    <w:rPr>
      <w:rFonts w:ascii="Carlito" w:cs="Carlito" w:eastAsia="Carlito" w:hAnsi="Carlito"/>
      <w:lang w:val="fr-FR"/>
    </w:rPr>
  </w:style>
  <w:style w:type="paragraph" w:styleId="Pieddepage">
    <w:name w:val="footer"/>
    <w:basedOn w:val="Normal"/>
    <w:link w:val="PieddepageCar"/>
    <w:uiPriority w:val="99"/>
    <w:unhideWhenUsed w:val="1"/>
    <w:rsid w:val="00815271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link w:val="Pieddepage"/>
    <w:uiPriority w:val="99"/>
    <w:rsid w:val="00815271"/>
    <w:rPr>
      <w:rFonts w:ascii="Carlito" w:cs="Carlito" w:eastAsia="Carlito" w:hAnsi="Carlito"/>
      <w:lang w:val="fr-FR"/>
    </w:rPr>
  </w:style>
  <w:style w:type="character" w:styleId="Lienhypertexte">
    <w:name w:val="Hyperlink"/>
    <w:uiPriority w:val="99"/>
    <w:unhideWhenUsed w:val="1"/>
    <w:rsid w:val="00815271"/>
    <w:rPr>
      <w:color w:val="0000ff"/>
      <w:u w:val="single"/>
    </w:rPr>
  </w:style>
  <w:style w:type="character" w:styleId="Marquedecommentaire">
    <w:name w:val="annotation reference"/>
    <w:uiPriority w:val="99"/>
    <w:semiHidden w:val="1"/>
    <w:unhideWhenUsed w:val="1"/>
    <w:rsid w:val="008152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815271"/>
    <w:rPr>
      <w:sz w:val="20"/>
      <w:szCs w:val="20"/>
    </w:rPr>
  </w:style>
  <w:style w:type="character" w:styleId="CommentaireCar" w:customStyle="1">
    <w:name w:val="Commentaire Car"/>
    <w:link w:val="Commentaire"/>
    <w:uiPriority w:val="99"/>
    <w:semiHidden w:val="1"/>
    <w:rsid w:val="00815271"/>
    <w:rPr>
      <w:rFonts w:ascii="Carlito" w:cs="Carlito" w:eastAsia="Carlito" w:hAnsi="Carlit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815271"/>
    <w:rPr>
      <w:b w:val="1"/>
      <w:bCs w:val="1"/>
    </w:rPr>
  </w:style>
  <w:style w:type="character" w:styleId="ObjetducommentaireCar" w:customStyle="1">
    <w:name w:val="Objet du commentaire Car"/>
    <w:link w:val="Objetducommentaire"/>
    <w:uiPriority w:val="99"/>
    <w:semiHidden w:val="1"/>
    <w:rsid w:val="00815271"/>
    <w:rPr>
      <w:rFonts w:ascii="Carlito" w:cs="Carlito" w:eastAsia="Carlito" w:hAnsi="Carlito"/>
      <w:b w:val="1"/>
      <w:bCs w:val="1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815271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 w:val="1"/>
    <w:rsid w:val="00815271"/>
    <w:rPr>
      <w:rFonts w:ascii="Segoe UI" w:cs="Segoe UI" w:eastAsia="Carlito" w:hAnsi="Segoe UI"/>
      <w:sz w:val="18"/>
      <w:szCs w:val="18"/>
      <w:lang w:val="fr-FR"/>
    </w:rPr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1E1E63"/>
    <w:rPr>
      <w:sz w:val="20"/>
      <w:szCs w:val="20"/>
    </w:rPr>
  </w:style>
  <w:style w:type="character" w:styleId="NotedebasdepageCar" w:customStyle="1">
    <w:name w:val="Note de bas de page Car"/>
    <w:link w:val="Notedebasdepage"/>
    <w:uiPriority w:val="99"/>
    <w:semiHidden w:val="1"/>
    <w:rsid w:val="001E1E63"/>
    <w:rPr>
      <w:rFonts w:ascii="Carlito" w:cs="Carlito" w:eastAsia="Carlito" w:hAnsi="Carlito"/>
      <w:sz w:val="20"/>
      <w:szCs w:val="20"/>
      <w:lang w:val="fr-FR"/>
    </w:rPr>
  </w:style>
  <w:style w:type="character" w:styleId="Appelnotedebasdep">
    <w:name w:val="footnote reference"/>
    <w:uiPriority w:val="99"/>
    <w:semiHidden w:val="1"/>
    <w:unhideWhenUsed w:val="1"/>
    <w:rsid w:val="001E1E6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CUJpcG3lpwlqjS7iRdWg3Zn48A==">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2024-09-04T13:13:00Z</dcterms:created>
  <dc:creator>Jean-Baptiste Wallaert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2020-01-20T00:00:00Z</vt:lpwstr>
  </property>
</Properties>
</file>